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9B6F" w14:textId="1297102A" w:rsidR="00E105DB" w:rsidRPr="007D0576" w:rsidRDefault="3210C834" w:rsidP="5241949B">
      <w:pPr>
        <w:spacing w:line="278" w:lineRule="auto"/>
        <w:rPr>
          <w:rFonts w:ascii="Seaford" w:eastAsia="Arial" w:hAnsi="Seaford" w:cs="Arial"/>
          <w:color w:val="000000" w:themeColor="text1"/>
          <w:sz w:val="21"/>
          <w:szCs w:val="21"/>
        </w:rPr>
      </w:pPr>
      <w:r w:rsidRPr="007D0576">
        <w:rPr>
          <w:rFonts w:ascii="Seaford" w:eastAsia="Arial" w:hAnsi="Seaford" w:cs="Arial"/>
          <w:color w:val="000000" w:themeColor="text1"/>
          <w:sz w:val="21"/>
          <w:szCs w:val="21"/>
          <w:highlight w:val="yellow"/>
        </w:rPr>
        <w:t>HOSPITAL LOGO HERE</w:t>
      </w:r>
    </w:p>
    <w:p w14:paraId="4FC6F246" w14:textId="02E9952B" w:rsidR="00E105DB" w:rsidRPr="007D0576" w:rsidRDefault="00E105DB" w:rsidP="5241949B">
      <w:pPr>
        <w:spacing w:line="278" w:lineRule="auto"/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</w:pPr>
    </w:p>
    <w:p w14:paraId="0B3B3156" w14:textId="11A4B0A9" w:rsidR="00E105DB" w:rsidRPr="007D0576" w:rsidRDefault="3210C834" w:rsidP="5241949B">
      <w:pPr>
        <w:spacing w:line="278" w:lineRule="auto"/>
        <w:rPr>
          <w:rFonts w:ascii="Seaford" w:eastAsia="Seaford" w:hAnsi="Seaford" w:cs="Seaford"/>
          <w:b/>
          <w:bCs/>
          <w:color w:val="000000" w:themeColor="text1"/>
          <w:sz w:val="21"/>
          <w:szCs w:val="21"/>
          <w:highlight w:val="yellow"/>
        </w:rPr>
      </w:pPr>
      <w:r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  <w:highlight w:val="yellow"/>
        </w:rPr>
        <w:t>DEAR SENATOR/ASSEMBLYMEMBER</w:t>
      </w:r>
      <w:r w:rsidR="006B35B6"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  <w:highlight w:val="yellow"/>
        </w:rPr>
        <w:t>:</w:t>
      </w:r>
    </w:p>
    <w:p w14:paraId="00A8FD3D" w14:textId="221EDEDF" w:rsidR="00E105DB" w:rsidRPr="007D0576" w:rsidRDefault="3210C834" w:rsidP="3EF1869E">
      <w:pPr>
        <w:spacing w:line="278" w:lineRule="auto"/>
        <w:rPr>
          <w:rFonts w:ascii="Seaford" w:eastAsia="Seaford" w:hAnsi="Seaford" w:cs="Seaford"/>
          <w:color w:val="000000" w:themeColor="text1"/>
          <w:sz w:val="21"/>
          <w:szCs w:val="21"/>
        </w:rPr>
      </w:pP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I am writing to ask for your support to prevent further harm to Californians covered by </w:t>
      </w:r>
      <w:r w:rsidR="00342450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Medicaid (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Medi-Cal</w:t>
      </w:r>
      <w:r w:rsidR="00342450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in California)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.</w:t>
      </w:r>
    </w:p>
    <w:p w14:paraId="700FDEEB" w14:textId="0AC8310D" w:rsidR="3210C834" w:rsidRPr="007D0576" w:rsidRDefault="7883964C" w:rsidP="164CC951">
      <w:pPr>
        <w:spacing w:line="278" w:lineRule="auto"/>
        <w:rPr>
          <w:rFonts w:ascii="Seaford" w:eastAsia="Seaford" w:hAnsi="Seaford" w:cs="Seaford"/>
          <w:color w:val="000000" w:themeColor="text1"/>
          <w:sz w:val="21"/>
          <w:szCs w:val="21"/>
        </w:rPr>
      </w:pP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Currently, Congress is advancing a federal budget proposal that would cut tens of billions of dollars from health care in California. The </w:t>
      </w:r>
      <w:r w:rsidR="04CDA98F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administration’s 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May </w:t>
      </w:r>
      <w:r w:rsidR="298D465C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Budget 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Revise </w:t>
      </w:r>
      <w:r w:rsidR="48481F09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would add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to t</w:t>
      </w:r>
      <w:r w:rsidR="4BFA1DAF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hose 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cut</w:t>
      </w:r>
      <w:r w:rsidR="6A2D7828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s</w:t>
      </w:r>
      <w:r w:rsidR="3060ADF5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, creating even greater challenges for the state’s Medi-Cal population </w:t>
      </w:r>
      <w:r w:rsidR="0AC00BF6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to </w:t>
      </w:r>
      <w:r w:rsidR="3060ADF5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access the care they need.</w:t>
      </w:r>
    </w:p>
    <w:p w14:paraId="1562C7B7" w14:textId="4C2FB896" w:rsidR="00E105DB" w:rsidRPr="007D0576" w:rsidRDefault="2D2F1BF6" w:rsidP="10AAC86C">
      <w:pPr>
        <w:spacing w:line="278" w:lineRule="auto"/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</w:pPr>
      <w:r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  <w:t>Please reject the provisions in the May Budget Revise</w:t>
      </w:r>
      <w:r w:rsidR="2C27AA5F"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  <w:t xml:space="preserve"> that strip long-needed investments in the Medi-Cal provider network and ignore the will of nearly 70% of voters who called upon the state to strengthen th</w:t>
      </w:r>
      <w:r w:rsidR="15191FB1"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  <w:t xml:space="preserve">e services available to California’s most vulnerable. </w:t>
      </w:r>
    </w:p>
    <w:p w14:paraId="34D6B030" w14:textId="5A4C9E91" w:rsidR="00E105DB" w:rsidRPr="007D0576" w:rsidRDefault="7271E03C" w:rsidP="164CC951">
      <w:pPr>
        <w:spacing w:line="278" w:lineRule="auto"/>
        <w:rPr>
          <w:rFonts w:ascii="Seaford" w:eastAsia="Seaford" w:hAnsi="Seaford" w:cs="Seaford"/>
          <w:color w:val="000000" w:themeColor="text1"/>
          <w:sz w:val="21"/>
          <w:szCs w:val="21"/>
        </w:rPr>
      </w:pP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Here, at 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  <w:highlight w:val="yellow"/>
        </w:rPr>
        <w:t>NAME OF HOSPITAL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, we care for 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  <w:highlight w:val="yellow"/>
        </w:rPr>
        <w:t>XXXXX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patients covered by Medi-Cal every year. Their care — and the care for all in 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  <w:highlight w:val="yellow"/>
        </w:rPr>
        <w:t>NAME OF COMMUNITY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</w:t>
      </w:r>
      <w:r w:rsidR="007B4D7A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— 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is now </w:t>
      </w:r>
      <w:r w:rsidR="2A7636DF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in jeopardy. When a service closes, it closes for everyone, not just those on Medi-Cal.</w:t>
      </w:r>
    </w:p>
    <w:p w14:paraId="1777F75C" w14:textId="31243D58" w:rsidR="2044FAA3" w:rsidRPr="007D0576" w:rsidRDefault="2044FAA3" w:rsidP="7026A550">
      <w:pPr>
        <w:spacing w:line="278" w:lineRule="auto"/>
        <w:rPr>
          <w:rFonts w:ascii="Seaford" w:eastAsia="Seaford" w:hAnsi="Seaford" w:cs="Seaford"/>
          <w:color w:val="000000" w:themeColor="text1"/>
          <w:sz w:val="21"/>
          <w:szCs w:val="21"/>
        </w:rPr>
      </w:pP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The likely loss of federal funds</w:t>
      </w:r>
      <w:r w:rsidR="5AAC00EE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,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alongside these devastating state budget cuts, mean health care </w:t>
      </w:r>
      <w:r w:rsidR="178B6DEE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services</w:t>
      </w: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in California will not be able to keep up with the needs of our neighbors, friends, and families.</w:t>
      </w:r>
    </w:p>
    <w:p w14:paraId="76A9ED12" w14:textId="3968B1A7" w:rsidR="3210C834" w:rsidRPr="007D0576" w:rsidRDefault="3210C834" w:rsidP="164CC951">
      <w:pPr>
        <w:spacing w:line="278" w:lineRule="auto"/>
        <w:rPr>
          <w:rFonts w:ascii="Seaford" w:eastAsia="Seaford" w:hAnsi="Seaford" w:cs="Seaford"/>
          <w:color w:val="000000" w:themeColor="text1"/>
          <w:sz w:val="21"/>
          <w:szCs w:val="21"/>
        </w:rPr>
      </w:pP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Californians covered by Medi-Cal have struggled to access health care services for years, as reimbursement for providers has </w:t>
      </w:r>
      <w:r w:rsidR="1958E97D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been stagnant for more than a decade</w:t>
      </w:r>
      <w:r w:rsidR="173C177E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. W</w:t>
      </w:r>
      <w:r w:rsidR="1958E97D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hile Proposition 35 would have </w:t>
      </w:r>
      <w:r w:rsidR="71449739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begun the process to remedy</w:t>
      </w:r>
      <w:r w:rsidR="1958E97D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that problem, the May Budget Revise proposal negates </w:t>
      </w:r>
      <w:r w:rsidR="3C309AB8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any </w:t>
      </w:r>
      <w:r w:rsidR="1958E97D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progress that </w:t>
      </w:r>
      <w:r w:rsidR="73CEA45B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could have been</w:t>
      </w:r>
      <w:r w:rsidR="1958E97D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made</w:t>
      </w:r>
      <w:r w:rsidR="55EA5F4F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this year</w:t>
      </w:r>
      <w:r w:rsidR="1958E97D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.</w:t>
      </w:r>
    </w:p>
    <w:p w14:paraId="7B0808DB" w14:textId="0C98A4A6" w:rsidR="00E105DB" w:rsidRPr="007D0576" w:rsidRDefault="181B9B84" w:rsidP="7026A550">
      <w:pPr>
        <w:spacing w:line="278" w:lineRule="auto"/>
        <w:rPr>
          <w:rFonts w:ascii="Seaford" w:eastAsia="Seaford" w:hAnsi="Seaford" w:cs="Seaford"/>
          <w:color w:val="000000" w:themeColor="text1"/>
          <w:sz w:val="21"/>
          <w:szCs w:val="21"/>
        </w:rPr>
      </w:pPr>
      <w:r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Th</w:t>
      </w:r>
      <w:r w:rsidR="5C888253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e Proposition 35 funds</w:t>
      </w:r>
      <w:r w:rsidR="3210C834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</w:t>
      </w:r>
      <w:r w:rsidR="2703B7FB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are c</w:t>
      </w:r>
      <w:r w:rsidR="3210C834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ritical to hospitals that care for a disproportionate number of low-income, uninsured, and Medi-Cal patients. </w:t>
      </w:r>
      <w:r w:rsidR="67564132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And the proposed cuts will</w:t>
      </w:r>
      <w:r w:rsidR="53B757BA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c</w:t>
      </w:r>
      <w:r w:rsidR="504781EA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ontinue </w:t>
      </w:r>
      <w:r w:rsidR="3210C834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long-term instability in the health care system</w:t>
      </w:r>
      <w:r w:rsidR="007D0576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,</w:t>
      </w:r>
      <w:r w:rsidR="1D46E6E6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as these resources </w:t>
      </w:r>
      <w:r w:rsidR="7018FFF2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would have helped</w:t>
      </w:r>
      <w:r w:rsidR="1D46E6E6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keep patients out of overcrowded emergency </w:t>
      </w:r>
      <w:r w:rsidR="007D0576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departments</w:t>
      </w:r>
      <w:r w:rsidR="007D0576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 xml:space="preserve"> </w:t>
      </w:r>
      <w:r w:rsidR="1D46E6E6" w:rsidRPr="007D0576">
        <w:rPr>
          <w:rFonts w:ascii="Seaford" w:eastAsia="Seaford" w:hAnsi="Seaford" w:cs="Seaford"/>
          <w:color w:val="000000" w:themeColor="text1"/>
          <w:sz w:val="21"/>
          <w:szCs w:val="21"/>
        </w:rPr>
        <w:t>by supporting primary care and preventive services.</w:t>
      </w:r>
    </w:p>
    <w:p w14:paraId="2C078E63" w14:textId="0A096530" w:rsidR="00E105DB" w:rsidRPr="007D0576" w:rsidRDefault="3210C834" w:rsidP="00F8305C">
      <w:pPr>
        <w:spacing w:line="278" w:lineRule="auto"/>
        <w:rPr>
          <w:rFonts w:ascii="Seaford" w:hAnsi="Seaford"/>
          <w:sz w:val="21"/>
          <w:szCs w:val="21"/>
        </w:rPr>
      </w:pPr>
      <w:r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  <w:t>Prop</w:t>
      </w:r>
      <w:r w:rsidR="007D0576"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  <w:t>osition</w:t>
      </w:r>
      <w:r w:rsidRPr="007D0576">
        <w:rPr>
          <w:rFonts w:ascii="Seaford" w:eastAsia="Seaford" w:hAnsi="Seaford" w:cs="Seaford"/>
          <w:b/>
          <w:bCs/>
          <w:color w:val="000000" w:themeColor="text1"/>
          <w:sz w:val="21"/>
          <w:szCs w:val="21"/>
        </w:rPr>
        <w:t xml:space="preserve"> 35 funding must be protected in this year’s budget. Hospitals, patients, and communities are counting on it. </w:t>
      </w:r>
    </w:p>
    <w:p w14:paraId="6C00DE42" w14:textId="147E2418" w:rsidR="16804442" w:rsidRPr="007D0576" w:rsidRDefault="16804442">
      <w:pPr>
        <w:rPr>
          <w:rFonts w:ascii="Seaford" w:hAnsi="Seaford"/>
          <w:sz w:val="21"/>
          <w:szCs w:val="21"/>
        </w:rPr>
      </w:pPr>
      <w:r w:rsidRPr="007D0576">
        <w:rPr>
          <w:rFonts w:ascii="Seaford" w:hAnsi="Seaford"/>
          <w:sz w:val="21"/>
          <w:szCs w:val="21"/>
        </w:rPr>
        <w:t>Sincerely,</w:t>
      </w:r>
    </w:p>
    <w:p w14:paraId="2B87D941" w14:textId="5E0F249C" w:rsidR="164CC951" w:rsidRPr="007D0576" w:rsidRDefault="164CC951">
      <w:pPr>
        <w:rPr>
          <w:rFonts w:ascii="Seaford" w:hAnsi="Seaford"/>
          <w:sz w:val="21"/>
          <w:szCs w:val="21"/>
        </w:rPr>
      </w:pPr>
    </w:p>
    <w:p w14:paraId="03167F7B" w14:textId="46341563" w:rsidR="16804442" w:rsidRPr="007D0576" w:rsidRDefault="16804442" w:rsidP="164CC951">
      <w:pPr>
        <w:rPr>
          <w:rFonts w:ascii="Seaford" w:hAnsi="Seaford"/>
          <w:sz w:val="21"/>
          <w:szCs w:val="21"/>
          <w:highlight w:val="yellow"/>
        </w:rPr>
      </w:pPr>
      <w:r w:rsidRPr="007D0576">
        <w:rPr>
          <w:rFonts w:ascii="Seaford" w:hAnsi="Seaford"/>
          <w:sz w:val="21"/>
          <w:szCs w:val="21"/>
          <w:highlight w:val="yellow"/>
        </w:rPr>
        <w:t>NAME</w:t>
      </w:r>
      <w:r w:rsidR="007D0576">
        <w:rPr>
          <w:rFonts w:ascii="Seaford" w:hAnsi="Seaford"/>
          <w:sz w:val="21"/>
          <w:szCs w:val="21"/>
          <w:highlight w:val="yellow"/>
        </w:rPr>
        <w:br/>
      </w:r>
      <w:r w:rsidRPr="007D0576">
        <w:rPr>
          <w:rFonts w:ascii="Seaford" w:hAnsi="Seaford"/>
          <w:sz w:val="21"/>
          <w:szCs w:val="21"/>
          <w:highlight w:val="yellow"/>
        </w:rPr>
        <w:t>TITLE</w:t>
      </w:r>
      <w:r w:rsidR="007D0576">
        <w:rPr>
          <w:rFonts w:ascii="Seaford" w:hAnsi="Seaford"/>
          <w:sz w:val="21"/>
          <w:szCs w:val="21"/>
          <w:highlight w:val="yellow"/>
        </w:rPr>
        <w:br/>
      </w:r>
      <w:r w:rsidRPr="007D0576">
        <w:rPr>
          <w:rFonts w:ascii="Seaford" w:hAnsi="Seaford"/>
          <w:sz w:val="21"/>
          <w:szCs w:val="21"/>
          <w:highlight w:val="yellow"/>
        </w:rPr>
        <w:t>ORGANIZATION</w:t>
      </w:r>
    </w:p>
    <w:sectPr w:rsidR="16804442" w:rsidRPr="007D0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1F7B"/>
    <w:multiLevelType w:val="hybridMultilevel"/>
    <w:tmpl w:val="FFFFFFFF"/>
    <w:lvl w:ilvl="0" w:tplc="8670E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E7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46A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E1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02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761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43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CB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74C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D564"/>
    <w:multiLevelType w:val="hybridMultilevel"/>
    <w:tmpl w:val="FFFFFFFF"/>
    <w:lvl w:ilvl="0" w:tplc="4CB2C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0A0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60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0C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8D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4E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49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9CD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65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C2056"/>
    <w:multiLevelType w:val="hybridMultilevel"/>
    <w:tmpl w:val="FFFFFFFF"/>
    <w:lvl w:ilvl="0" w:tplc="AA306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A2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A1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0D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4E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207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69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AC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27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58768">
    <w:abstractNumId w:val="0"/>
  </w:num>
  <w:num w:numId="2" w16cid:durableId="923608024">
    <w:abstractNumId w:val="1"/>
  </w:num>
  <w:num w:numId="3" w16cid:durableId="763066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B00EF8"/>
    <w:rsid w:val="00342450"/>
    <w:rsid w:val="00423659"/>
    <w:rsid w:val="00547845"/>
    <w:rsid w:val="005E6E79"/>
    <w:rsid w:val="00642827"/>
    <w:rsid w:val="006B35B6"/>
    <w:rsid w:val="00757D3A"/>
    <w:rsid w:val="007B4D7A"/>
    <w:rsid w:val="007D0576"/>
    <w:rsid w:val="007E0426"/>
    <w:rsid w:val="00E105DB"/>
    <w:rsid w:val="00F8305C"/>
    <w:rsid w:val="00FE7CA5"/>
    <w:rsid w:val="04CDA98F"/>
    <w:rsid w:val="05644A8F"/>
    <w:rsid w:val="05CFF7D3"/>
    <w:rsid w:val="0AC00BF6"/>
    <w:rsid w:val="0AFC3C96"/>
    <w:rsid w:val="0EF451DD"/>
    <w:rsid w:val="10AAC86C"/>
    <w:rsid w:val="15191FB1"/>
    <w:rsid w:val="164CC951"/>
    <w:rsid w:val="167498DC"/>
    <w:rsid w:val="16804442"/>
    <w:rsid w:val="173C177E"/>
    <w:rsid w:val="178B6DEE"/>
    <w:rsid w:val="181B9B84"/>
    <w:rsid w:val="1958E97D"/>
    <w:rsid w:val="1D46E6E6"/>
    <w:rsid w:val="1DD0B3C6"/>
    <w:rsid w:val="2044FAA3"/>
    <w:rsid w:val="2124BAAA"/>
    <w:rsid w:val="224A266E"/>
    <w:rsid w:val="23A44FC8"/>
    <w:rsid w:val="23D6B06B"/>
    <w:rsid w:val="2703B7FB"/>
    <w:rsid w:val="298D465C"/>
    <w:rsid w:val="2A7636DF"/>
    <w:rsid w:val="2C27AA5F"/>
    <w:rsid w:val="2D2F1BF6"/>
    <w:rsid w:val="2F615D8B"/>
    <w:rsid w:val="2F9AB724"/>
    <w:rsid w:val="3060ADF5"/>
    <w:rsid w:val="31D2D3AB"/>
    <w:rsid w:val="3210C834"/>
    <w:rsid w:val="38F1AF93"/>
    <w:rsid w:val="3C309AB8"/>
    <w:rsid w:val="3EBEA80D"/>
    <w:rsid w:val="3EF1869E"/>
    <w:rsid w:val="450FA7E3"/>
    <w:rsid w:val="4617B5F2"/>
    <w:rsid w:val="466CEF1A"/>
    <w:rsid w:val="48481F09"/>
    <w:rsid w:val="4A5FD84E"/>
    <w:rsid w:val="4AE54570"/>
    <w:rsid w:val="4BFA1DAF"/>
    <w:rsid w:val="4D7FA0E9"/>
    <w:rsid w:val="504781EA"/>
    <w:rsid w:val="5241949B"/>
    <w:rsid w:val="53B757BA"/>
    <w:rsid w:val="55EA5F4F"/>
    <w:rsid w:val="56940CDA"/>
    <w:rsid w:val="5AAC00EE"/>
    <w:rsid w:val="5C888253"/>
    <w:rsid w:val="5D9AB17C"/>
    <w:rsid w:val="5E6AB0C4"/>
    <w:rsid w:val="67564132"/>
    <w:rsid w:val="68E42289"/>
    <w:rsid w:val="69B00EF8"/>
    <w:rsid w:val="6A2D7828"/>
    <w:rsid w:val="6E1E3E02"/>
    <w:rsid w:val="7018FFF2"/>
    <w:rsid w:val="7026A550"/>
    <w:rsid w:val="71449739"/>
    <w:rsid w:val="7271E03C"/>
    <w:rsid w:val="72A76B9E"/>
    <w:rsid w:val="73070AB5"/>
    <w:rsid w:val="73CEA45B"/>
    <w:rsid w:val="7883964C"/>
    <w:rsid w:val="7A906147"/>
    <w:rsid w:val="7F40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0EF8"/>
  <w15:chartTrackingRefBased/>
  <w15:docId w15:val="{A8DD7926-84C0-4796-B148-B1E71EB9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241949B"/>
    <w:pPr>
      <w:ind w:left="720"/>
      <w:contextualSpacing/>
    </w:pPr>
  </w:style>
  <w:style w:type="paragraph" w:styleId="Revision">
    <w:name w:val="Revision"/>
    <w:hidden/>
    <w:uiPriority w:val="99"/>
    <w:semiHidden/>
    <w:rsid w:val="00342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Props1.xml><?xml version="1.0" encoding="utf-8"?>
<ds:datastoreItem xmlns:ds="http://schemas.openxmlformats.org/officeDocument/2006/customXml" ds:itemID="{438B5CD0-B46C-42C5-9289-AF097AA32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37901B-426B-4A30-84A6-E8B106B42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3D8EC-B202-43FD-893B-19A01361BA97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1720</Characters>
  <Application>Microsoft Office Word</Application>
  <DocSecurity>0</DocSecurity>
  <Lines>81</Lines>
  <Paragraphs>35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Simon</dc:creator>
  <cp:keywords/>
  <dc:description/>
  <cp:lastModifiedBy>Jessica Mulholland</cp:lastModifiedBy>
  <cp:revision>12</cp:revision>
  <dcterms:created xsi:type="dcterms:W3CDTF">2025-05-20T22:21:00Z</dcterms:created>
  <dcterms:modified xsi:type="dcterms:W3CDTF">2025-05-21T02:15:00Z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MediaServiceImageTags">
    <vt:lpwstr/>
  </property>
</Properties>
</file>